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4B235" w14:textId="77777777" w:rsidR="00A46464" w:rsidRDefault="00A46464" w:rsidP="00A46464">
      <w:pPr>
        <w:widowControl/>
        <w:spacing w:line="720" w:lineRule="auto"/>
        <w:jc w:val="left"/>
      </w:pPr>
      <w:r>
        <w:rPr>
          <w:rFonts w:ascii="宋体" w:eastAsia="宋体" w:hAnsi="宋体" w:cs="宋体" w:hint="eastAsia"/>
          <w:b/>
          <w:color w:val="000000"/>
          <w:kern w:val="0"/>
          <w:sz w:val="28"/>
          <w:szCs w:val="28"/>
          <w:lang w:bidi="ar"/>
        </w:rPr>
        <w:t xml:space="preserve">附件一：“第三届创新与大数据知识管理成果案例征集活动”流程 </w:t>
      </w:r>
    </w:p>
    <w:p w14:paraId="0DD55A7F" w14:textId="77777777" w:rsidR="00A46464" w:rsidRDefault="00A46464" w:rsidP="00A46464">
      <w:pPr>
        <w:widowControl/>
        <w:jc w:val="left"/>
      </w:pPr>
      <w:r>
        <w:rPr>
          <w:rFonts w:ascii="宋体" w:eastAsia="宋体" w:hAnsi="宋体" w:cs="宋体" w:hint="eastAsia"/>
          <w:b/>
          <w:color w:val="000000"/>
          <w:kern w:val="0"/>
          <w:sz w:val="28"/>
          <w:szCs w:val="28"/>
          <w:lang w:bidi="ar"/>
        </w:rPr>
        <w:t xml:space="preserve">一、活动组织： </w:t>
      </w:r>
    </w:p>
    <w:p w14:paraId="4CFD794D" w14:textId="77777777" w:rsidR="00A46464" w:rsidRDefault="00A46464" w:rsidP="00A46464">
      <w:pPr>
        <w:widowControl/>
        <w:jc w:val="left"/>
      </w:pPr>
      <w:r>
        <w:rPr>
          <w:rFonts w:ascii="宋体" w:eastAsia="宋体" w:hAnsi="宋体" w:cs="宋体" w:hint="eastAsia"/>
          <w:color w:val="000000"/>
          <w:kern w:val="0"/>
          <w:sz w:val="28"/>
          <w:szCs w:val="28"/>
          <w:lang w:bidi="ar"/>
        </w:rPr>
        <w:t xml:space="preserve">主办单位：清华大学技术创新研究中心 </w:t>
      </w:r>
    </w:p>
    <w:p w14:paraId="33235D89" w14:textId="77777777" w:rsidR="00A46464" w:rsidRDefault="00A46464" w:rsidP="00A46464">
      <w:pPr>
        <w:widowControl/>
        <w:ind w:firstLineChars="500" w:firstLine="1400"/>
        <w:jc w:val="left"/>
      </w:pPr>
      <w:r>
        <w:rPr>
          <w:rFonts w:ascii="宋体" w:eastAsia="宋体" w:hAnsi="宋体" w:cs="宋体" w:hint="eastAsia"/>
          <w:color w:val="000000"/>
          <w:kern w:val="0"/>
          <w:sz w:val="28"/>
          <w:szCs w:val="28"/>
          <w:lang w:bidi="ar"/>
        </w:rPr>
        <w:t xml:space="preserve">《中国学术期刊(光盘版)》电子杂志社有限公司 </w:t>
      </w:r>
    </w:p>
    <w:p w14:paraId="6EC80D16" w14:textId="77777777" w:rsidR="00A46464" w:rsidRDefault="00A46464" w:rsidP="00A46464">
      <w:pPr>
        <w:widowControl/>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协办单位：中国电力技术市场协会创新与知识管理专委会</w:t>
      </w:r>
    </w:p>
    <w:p w14:paraId="0BAAE74D" w14:textId="77777777" w:rsidR="00A46464" w:rsidRDefault="00A46464" w:rsidP="00A46464">
      <w:pPr>
        <w:widowControl/>
        <w:ind w:firstLineChars="500" w:firstLine="140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中国勘察设计协会信息化推进工作委员会</w:t>
      </w:r>
    </w:p>
    <w:p w14:paraId="36783470" w14:textId="77777777" w:rsidR="00A46464" w:rsidRDefault="00A46464" w:rsidP="00A46464">
      <w:pPr>
        <w:widowControl/>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学术支持：《清华管理评论》《创新与创业管理》</w:t>
      </w:r>
    </w:p>
    <w:p w14:paraId="3C8080C2" w14:textId="77777777" w:rsidR="00A46464" w:rsidRDefault="00A46464" w:rsidP="00A46464">
      <w:pPr>
        <w:widowControl/>
        <w:jc w:val="left"/>
      </w:pPr>
      <w:r>
        <w:rPr>
          <w:rFonts w:ascii="宋体" w:eastAsia="宋体" w:hAnsi="宋体" w:cs="宋体" w:hint="eastAsia"/>
          <w:b/>
          <w:color w:val="000000"/>
          <w:kern w:val="0"/>
          <w:sz w:val="28"/>
          <w:szCs w:val="28"/>
          <w:lang w:bidi="ar"/>
        </w:rPr>
        <w:t xml:space="preserve">二、活动程序： </w:t>
      </w:r>
    </w:p>
    <w:p w14:paraId="28D864AD" w14:textId="77777777" w:rsidR="00A46464" w:rsidRDefault="00A46464" w:rsidP="00A46464">
      <w:pPr>
        <w:widowControl/>
        <w:numPr>
          <w:ilvl w:val="0"/>
          <w:numId w:val="1"/>
        </w:numP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成果案例及论文征集：</w:t>
      </w:r>
      <w:r>
        <w:rPr>
          <w:rFonts w:ascii="Calibri" w:eastAsia="宋体" w:hAnsi="Calibri" w:cs="Calibri" w:hint="eastAsia"/>
          <w:color w:val="000000"/>
          <w:kern w:val="0"/>
          <w:sz w:val="28"/>
          <w:szCs w:val="28"/>
          <w:lang w:bidi="ar"/>
        </w:rPr>
        <w:t>2020</w:t>
      </w:r>
      <w:r>
        <w:rPr>
          <w:rFonts w:ascii="Calibri" w:eastAsia="宋体" w:hAnsi="Calibri" w:cs="Calibri" w:hint="eastAsia"/>
          <w:color w:val="000000"/>
          <w:kern w:val="0"/>
          <w:sz w:val="28"/>
          <w:szCs w:val="28"/>
          <w:lang w:bidi="ar"/>
        </w:rPr>
        <w:t>年</w:t>
      </w:r>
      <w:r>
        <w:rPr>
          <w:rFonts w:ascii="Calibri" w:eastAsia="宋体" w:hAnsi="Calibri" w:cs="Calibri" w:hint="eastAsia"/>
          <w:color w:val="000000"/>
          <w:kern w:val="0"/>
          <w:sz w:val="28"/>
          <w:szCs w:val="28"/>
          <w:lang w:bidi="ar"/>
        </w:rPr>
        <w:t>7</w:t>
      </w:r>
      <w:r>
        <w:rPr>
          <w:rFonts w:ascii="Calibri" w:eastAsia="宋体" w:hAnsi="Calibri" w:cs="Calibri" w:hint="eastAsia"/>
          <w:color w:val="000000"/>
          <w:kern w:val="0"/>
          <w:sz w:val="28"/>
          <w:szCs w:val="28"/>
          <w:lang w:bidi="ar"/>
        </w:rPr>
        <w:t>月</w:t>
      </w:r>
      <w:r>
        <w:rPr>
          <w:rFonts w:ascii="Calibri" w:eastAsia="宋体" w:hAnsi="Calibri" w:cs="Calibri" w:hint="eastAsia"/>
          <w:color w:val="000000"/>
          <w:kern w:val="0"/>
          <w:sz w:val="28"/>
          <w:szCs w:val="28"/>
          <w:lang w:bidi="ar"/>
        </w:rPr>
        <w:t>1</w:t>
      </w:r>
      <w:r>
        <w:rPr>
          <w:rFonts w:ascii="Calibri" w:eastAsia="宋体" w:hAnsi="Calibri" w:cs="Calibri" w:hint="eastAsia"/>
          <w:color w:val="000000"/>
          <w:kern w:val="0"/>
          <w:sz w:val="28"/>
          <w:szCs w:val="28"/>
          <w:lang w:bidi="ar"/>
        </w:rPr>
        <w:t>日</w:t>
      </w:r>
      <w:r>
        <w:rPr>
          <w:rFonts w:ascii="Calibri" w:eastAsia="宋体" w:hAnsi="Calibri" w:cs="Calibri" w:hint="eastAsia"/>
          <w:color w:val="000000"/>
          <w:kern w:val="0"/>
          <w:sz w:val="28"/>
          <w:szCs w:val="28"/>
          <w:lang w:bidi="ar"/>
        </w:rPr>
        <w:t>-2020</w:t>
      </w:r>
      <w:r>
        <w:rPr>
          <w:rFonts w:ascii="Calibri" w:eastAsia="宋体" w:hAnsi="Calibri" w:cs="Calibri" w:hint="eastAsia"/>
          <w:color w:val="000000"/>
          <w:kern w:val="0"/>
          <w:sz w:val="28"/>
          <w:szCs w:val="28"/>
          <w:lang w:bidi="ar"/>
        </w:rPr>
        <w:t>年</w:t>
      </w:r>
      <w:r>
        <w:rPr>
          <w:rFonts w:ascii="Calibri" w:eastAsia="宋体" w:hAnsi="Calibri" w:cs="Calibri" w:hint="eastAsia"/>
          <w:color w:val="000000"/>
          <w:kern w:val="0"/>
          <w:sz w:val="28"/>
          <w:szCs w:val="28"/>
          <w:lang w:bidi="ar"/>
        </w:rPr>
        <w:t>12</w:t>
      </w:r>
      <w:r>
        <w:rPr>
          <w:rFonts w:ascii="Calibri" w:eastAsia="宋体" w:hAnsi="Calibri" w:cs="Calibri" w:hint="eastAsia"/>
          <w:color w:val="000000"/>
          <w:kern w:val="0"/>
          <w:sz w:val="28"/>
          <w:szCs w:val="28"/>
          <w:lang w:bidi="ar"/>
        </w:rPr>
        <w:t>月</w:t>
      </w:r>
      <w:r>
        <w:rPr>
          <w:rFonts w:ascii="Calibri" w:eastAsia="宋体" w:hAnsi="Calibri" w:cs="Calibri" w:hint="eastAsia"/>
          <w:color w:val="000000"/>
          <w:kern w:val="0"/>
          <w:sz w:val="28"/>
          <w:szCs w:val="28"/>
          <w:lang w:bidi="ar"/>
        </w:rPr>
        <w:t>31</w:t>
      </w:r>
      <w:r>
        <w:rPr>
          <w:rFonts w:ascii="Calibri" w:eastAsia="宋体" w:hAnsi="Calibri" w:cs="Calibri" w:hint="eastAsia"/>
          <w:color w:val="000000"/>
          <w:kern w:val="0"/>
          <w:sz w:val="28"/>
          <w:szCs w:val="28"/>
          <w:lang w:bidi="ar"/>
        </w:rPr>
        <w:t>日，将电子版发送至邮箱</w:t>
      </w:r>
      <w:r>
        <w:rPr>
          <w:rFonts w:ascii="Calibri" w:eastAsia="宋体" w:hAnsi="Calibri" w:cs="Calibri" w:hint="eastAsia"/>
          <w:color w:val="000000"/>
          <w:kern w:val="0"/>
          <w:sz w:val="28"/>
          <w:szCs w:val="28"/>
          <w:lang w:bidi="ar"/>
        </w:rPr>
        <w:t>rcti@tsinghua.edu.cn</w:t>
      </w:r>
      <w:r>
        <w:rPr>
          <w:rFonts w:ascii="Calibri" w:eastAsia="宋体" w:hAnsi="Calibri" w:cs="Calibri" w:hint="eastAsia"/>
          <w:color w:val="000000"/>
          <w:kern w:val="0"/>
          <w:sz w:val="28"/>
          <w:szCs w:val="28"/>
          <w:lang w:bidi="ar"/>
        </w:rPr>
        <w:t>或</w:t>
      </w:r>
      <w:r>
        <w:rPr>
          <w:rFonts w:ascii="Calibri" w:eastAsia="宋体" w:hAnsi="Calibri" w:cs="Calibri" w:hint="eastAsia"/>
          <w:color w:val="000000"/>
          <w:kern w:val="0"/>
          <w:sz w:val="28"/>
          <w:szCs w:val="28"/>
          <w:lang w:bidi="ar"/>
        </w:rPr>
        <w:t>ikm@cnki.net</w:t>
      </w:r>
      <w:r>
        <w:rPr>
          <w:rFonts w:ascii="Calibri" w:eastAsia="宋体" w:hAnsi="Calibri" w:cs="Calibri" w:hint="eastAsia"/>
          <w:color w:val="000000"/>
          <w:kern w:val="0"/>
          <w:sz w:val="28"/>
          <w:szCs w:val="28"/>
          <w:lang w:bidi="ar"/>
        </w:rPr>
        <w:t>；</w:t>
      </w:r>
    </w:p>
    <w:p w14:paraId="109AFE4B" w14:textId="77777777" w:rsidR="00A46464" w:rsidRDefault="00A46464" w:rsidP="00A46464">
      <w:pPr>
        <w:ind w:firstLineChars="200" w:firstLine="560"/>
        <w:rPr>
          <w:rFonts w:ascii="宋体" w:eastAsia="宋体" w:hAnsi="宋体" w:cs="宋体"/>
          <w:color w:val="000000"/>
          <w:kern w:val="0"/>
          <w:sz w:val="28"/>
          <w:szCs w:val="28"/>
          <w:lang w:bidi="ar"/>
        </w:rPr>
      </w:pPr>
      <w:r>
        <w:rPr>
          <w:rFonts w:hint="eastAsia"/>
          <w:sz w:val="28"/>
          <w:szCs w:val="28"/>
        </w:rPr>
        <w:t>活动</w:t>
      </w:r>
      <w:proofErr w:type="gramStart"/>
      <w:r>
        <w:rPr>
          <w:rFonts w:hint="eastAsia"/>
          <w:sz w:val="28"/>
          <w:szCs w:val="28"/>
        </w:rPr>
        <w:t>期间</w:t>
      </w:r>
      <w:r>
        <w:rPr>
          <w:rFonts w:hint="eastAsia"/>
          <w:b/>
          <w:bCs/>
          <w:sz w:val="28"/>
          <w:szCs w:val="28"/>
        </w:rPr>
        <w:t>特</w:t>
      </w:r>
      <w:proofErr w:type="gramEnd"/>
      <w:r>
        <w:rPr>
          <w:rFonts w:hint="eastAsia"/>
          <w:b/>
          <w:bCs/>
          <w:sz w:val="28"/>
          <w:szCs w:val="28"/>
        </w:rPr>
        <w:t>免费开放中国知网“OKMS汇智--知识管理与协同创新云平台”</w:t>
      </w:r>
      <w:r>
        <w:rPr>
          <w:rFonts w:hint="eastAsia"/>
          <w:sz w:val="28"/>
          <w:szCs w:val="28"/>
        </w:rPr>
        <w:t>供需求单位（或个人）使用，登陆（新注册或用已有</w:t>
      </w:r>
      <w:proofErr w:type="gramStart"/>
      <w:r>
        <w:rPr>
          <w:rFonts w:hint="eastAsia"/>
          <w:sz w:val="28"/>
          <w:szCs w:val="28"/>
        </w:rPr>
        <w:t>中国知网账号</w:t>
      </w:r>
      <w:proofErr w:type="gramEnd"/>
      <w:r>
        <w:rPr>
          <w:rFonts w:hint="eastAsia"/>
          <w:sz w:val="28"/>
          <w:szCs w:val="28"/>
        </w:rPr>
        <w:t>）OKMS汇智平台网址http://km.cnki.net/，在线申请加入团队（团队代码：708984168）。提供包括团队在线协同研讨、团队协同编撰、团队项目管理及个人知识管理等功能，可支持在本次成果案例申报书协同编撰时使用；同时</w:t>
      </w:r>
      <w:proofErr w:type="gramStart"/>
      <w:r>
        <w:rPr>
          <w:rFonts w:hint="eastAsia"/>
          <w:sz w:val="28"/>
          <w:szCs w:val="28"/>
        </w:rPr>
        <w:t>提供知网文献检索</w:t>
      </w:r>
      <w:proofErr w:type="gramEnd"/>
      <w:r>
        <w:rPr>
          <w:rFonts w:hint="eastAsia"/>
          <w:sz w:val="28"/>
          <w:szCs w:val="28"/>
        </w:rPr>
        <w:t>和全文文献在线免费阅读服务，可供协同编撰和论文写作、学习研究时使用。</w:t>
      </w:r>
    </w:p>
    <w:p w14:paraId="251A34A0" w14:textId="77777777" w:rsidR="00A46464" w:rsidRDefault="00A46464" w:rsidP="00A46464">
      <w:pPr>
        <w:widowControl/>
        <w:numPr>
          <w:ilvl w:val="0"/>
          <w:numId w:val="1"/>
        </w:numP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咨询及免费培训服务：</w:t>
      </w:r>
      <w:r>
        <w:rPr>
          <w:rFonts w:ascii="Calibri" w:eastAsia="宋体" w:hAnsi="Calibri" w:cs="Calibri"/>
          <w:color w:val="000000"/>
          <w:kern w:val="0"/>
          <w:sz w:val="28"/>
          <w:szCs w:val="28"/>
          <w:lang w:bidi="ar"/>
        </w:rPr>
        <w:t>20</w:t>
      </w:r>
      <w:r>
        <w:rPr>
          <w:rFonts w:ascii="Calibri" w:eastAsia="宋体" w:hAnsi="Calibri" w:cs="Calibri" w:hint="eastAsia"/>
          <w:color w:val="000000"/>
          <w:kern w:val="0"/>
          <w:sz w:val="28"/>
          <w:szCs w:val="28"/>
          <w:lang w:bidi="ar"/>
        </w:rPr>
        <w:t>20</w:t>
      </w:r>
      <w:r>
        <w:rPr>
          <w:rFonts w:ascii="Calibri" w:eastAsia="宋体" w:hAnsi="Calibri" w:cs="Calibri" w:hint="eastAsia"/>
          <w:color w:val="000000"/>
          <w:kern w:val="0"/>
          <w:sz w:val="28"/>
          <w:szCs w:val="28"/>
          <w:lang w:bidi="ar"/>
        </w:rPr>
        <w:t>年</w:t>
      </w:r>
      <w:r>
        <w:rPr>
          <w:rFonts w:ascii="Calibri" w:eastAsia="宋体" w:hAnsi="Calibri" w:cs="Calibri" w:hint="eastAsia"/>
          <w:color w:val="000000"/>
          <w:kern w:val="0"/>
          <w:sz w:val="28"/>
          <w:szCs w:val="28"/>
          <w:lang w:bidi="ar"/>
        </w:rPr>
        <w:t>7</w:t>
      </w:r>
      <w:r>
        <w:rPr>
          <w:rFonts w:ascii="Calibri" w:eastAsia="宋体" w:hAnsi="Calibri" w:cs="Calibri" w:hint="eastAsia"/>
          <w:color w:val="000000"/>
          <w:kern w:val="0"/>
          <w:sz w:val="28"/>
          <w:szCs w:val="28"/>
          <w:lang w:bidi="ar"/>
        </w:rPr>
        <w:t>月</w:t>
      </w:r>
      <w:r>
        <w:rPr>
          <w:rFonts w:ascii="Calibri" w:eastAsia="宋体" w:hAnsi="Calibri" w:cs="Calibri" w:hint="eastAsia"/>
          <w:color w:val="000000"/>
          <w:kern w:val="0"/>
          <w:sz w:val="28"/>
          <w:szCs w:val="28"/>
          <w:lang w:bidi="ar"/>
        </w:rPr>
        <w:t>1</w:t>
      </w:r>
      <w:r>
        <w:rPr>
          <w:rFonts w:ascii="Calibri" w:eastAsia="宋体" w:hAnsi="Calibri" w:cs="Calibri" w:hint="eastAsia"/>
          <w:color w:val="000000"/>
          <w:kern w:val="0"/>
          <w:sz w:val="28"/>
          <w:szCs w:val="28"/>
          <w:lang w:bidi="ar"/>
        </w:rPr>
        <w:t>日</w:t>
      </w:r>
      <w:r>
        <w:rPr>
          <w:rFonts w:ascii="Calibri" w:eastAsia="宋体" w:hAnsi="Calibri" w:cs="Calibri"/>
          <w:color w:val="000000"/>
          <w:kern w:val="0"/>
          <w:sz w:val="28"/>
          <w:szCs w:val="28"/>
          <w:lang w:bidi="ar"/>
        </w:rPr>
        <w:t xml:space="preserve">-2020 </w:t>
      </w:r>
      <w:r>
        <w:rPr>
          <w:rFonts w:ascii="Calibri" w:eastAsia="宋体" w:hAnsi="Calibri" w:cs="Calibri" w:hint="eastAsia"/>
          <w:color w:val="000000"/>
          <w:kern w:val="0"/>
          <w:sz w:val="28"/>
          <w:szCs w:val="28"/>
          <w:lang w:bidi="ar"/>
        </w:rPr>
        <w:t>年</w:t>
      </w:r>
      <w:r>
        <w:rPr>
          <w:rFonts w:ascii="Calibri" w:eastAsia="宋体" w:hAnsi="Calibri" w:cs="Calibri" w:hint="eastAsia"/>
          <w:color w:val="000000"/>
          <w:kern w:val="0"/>
          <w:sz w:val="28"/>
          <w:szCs w:val="28"/>
          <w:lang w:bidi="ar"/>
        </w:rPr>
        <w:t>12</w:t>
      </w:r>
      <w:r>
        <w:rPr>
          <w:rFonts w:ascii="Calibri" w:eastAsia="宋体" w:hAnsi="Calibri" w:cs="Calibri" w:hint="eastAsia"/>
          <w:color w:val="000000"/>
          <w:kern w:val="0"/>
          <w:sz w:val="28"/>
          <w:szCs w:val="28"/>
          <w:lang w:bidi="ar"/>
        </w:rPr>
        <w:t>月</w:t>
      </w:r>
      <w:r>
        <w:rPr>
          <w:rFonts w:ascii="Calibri" w:eastAsia="宋体" w:hAnsi="Calibri" w:cs="Calibri" w:hint="eastAsia"/>
          <w:color w:val="000000"/>
          <w:kern w:val="0"/>
          <w:sz w:val="28"/>
          <w:szCs w:val="28"/>
          <w:lang w:bidi="ar"/>
        </w:rPr>
        <w:t>31</w:t>
      </w:r>
      <w:r>
        <w:rPr>
          <w:rFonts w:ascii="Calibri" w:eastAsia="宋体" w:hAnsi="Calibri" w:cs="Calibri" w:hint="eastAsia"/>
          <w:color w:val="000000"/>
          <w:kern w:val="0"/>
          <w:sz w:val="28"/>
          <w:szCs w:val="28"/>
          <w:lang w:bidi="ar"/>
        </w:rPr>
        <w:t>日</w:t>
      </w:r>
      <w:r>
        <w:rPr>
          <w:rFonts w:ascii="宋体" w:eastAsia="宋体" w:hAnsi="宋体" w:cs="宋体" w:hint="eastAsia"/>
          <w:color w:val="000000"/>
          <w:kern w:val="0"/>
          <w:sz w:val="28"/>
          <w:szCs w:val="28"/>
          <w:lang w:bidi="ar"/>
        </w:rPr>
        <w:t>，征集对大数据知识管理与创新服务有咨询或培训需求的机构，组织</w:t>
      </w:r>
      <w:proofErr w:type="spellStart"/>
      <w:r>
        <w:rPr>
          <w:rFonts w:ascii="宋体" w:eastAsia="宋体" w:hAnsi="宋体" w:cs="宋体" w:hint="eastAsia"/>
          <w:color w:val="000000"/>
          <w:kern w:val="0"/>
          <w:sz w:val="28"/>
          <w:szCs w:val="28"/>
          <w:lang w:bidi="ar"/>
        </w:rPr>
        <w:t>iKM</w:t>
      </w:r>
      <w:proofErr w:type="spellEnd"/>
      <w:r>
        <w:rPr>
          <w:rFonts w:ascii="宋体" w:eastAsia="宋体" w:hAnsi="宋体" w:cs="宋体" w:hint="eastAsia"/>
          <w:color w:val="000000"/>
          <w:kern w:val="0"/>
          <w:sz w:val="28"/>
          <w:szCs w:val="28"/>
          <w:lang w:bidi="ar"/>
        </w:rPr>
        <w:t>专家免费开展咨询问题诊断以及上门培训，并颁发</w:t>
      </w:r>
      <w:proofErr w:type="spellStart"/>
      <w:r>
        <w:rPr>
          <w:rFonts w:ascii="宋体" w:eastAsia="宋体" w:hAnsi="宋体" w:cs="宋体" w:hint="eastAsia"/>
          <w:color w:val="000000"/>
          <w:kern w:val="0"/>
          <w:sz w:val="28"/>
          <w:szCs w:val="28"/>
          <w:lang w:bidi="ar"/>
        </w:rPr>
        <w:t>iKM</w:t>
      </w:r>
      <w:proofErr w:type="spellEnd"/>
      <w:r>
        <w:rPr>
          <w:rFonts w:ascii="宋体" w:eastAsia="宋体" w:hAnsi="宋体" w:cs="宋体" w:hint="eastAsia"/>
          <w:color w:val="000000"/>
          <w:kern w:val="0"/>
          <w:sz w:val="28"/>
          <w:szCs w:val="28"/>
          <w:lang w:bidi="ar"/>
        </w:rPr>
        <w:t>培训证书，报名电话</w:t>
      </w:r>
      <w:r>
        <w:rPr>
          <w:rFonts w:hint="eastAsia"/>
          <w:sz w:val="28"/>
          <w:szCs w:val="28"/>
        </w:rPr>
        <w:t>010-62704810（</w:t>
      </w:r>
      <w:proofErr w:type="spellStart"/>
      <w:r>
        <w:rPr>
          <w:rFonts w:ascii="宋体" w:eastAsia="宋体" w:hAnsi="宋体" w:cs="宋体" w:hint="eastAsia"/>
          <w:color w:val="000000"/>
          <w:kern w:val="0"/>
          <w:sz w:val="28"/>
          <w:szCs w:val="28"/>
          <w:lang w:bidi="ar"/>
        </w:rPr>
        <w:t>ikm</w:t>
      </w:r>
      <w:proofErr w:type="spellEnd"/>
      <w:r>
        <w:rPr>
          <w:rFonts w:ascii="宋体" w:eastAsia="宋体" w:hAnsi="宋体" w:cs="宋体" w:hint="eastAsia"/>
          <w:color w:val="000000"/>
          <w:kern w:val="0"/>
          <w:sz w:val="28"/>
          <w:szCs w:val="28"/>
          <w:lang w:bidi="ar"/>
        </w:rPr>
        <w:t>活动组</w:t>
      </w:r>
      <w:r>
        <w:rPr>
          <w:rFonts w:hint="eastAsia"/>
          <w:sz w:val="28"/>
          <w:szCs w:val="28"/>
        </w:rPr>
        <w:t>）。</w:t>
      </w:r>
    </w:p>
    <w:p w14:paraId="7961AC7F" w14:textId="77777777" w:rsidR="00A46464" w:rsidRDefault="00A46464" w:rsidP="00A46464">
      <w:pPr>
        <w:widowControl/>
        <w:numPr>
          <w:ilvl w:val="0"/>
          <w:numId w:val="1"/>
        </w:numP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成果案例及论文评选：</w:t>
      </w:r>
      <w:r>
        <w:rPr>
          <w:rFonts w:ascii="Calibri" w:eastAsia="宋体" w:hAnsi="Calibri" w:cs="Calibri"/>
          <w:color w:val="000000"/>
          <w:kern w:val="0"/>
          <w:sz w:val="28"/>
          <w:szCs w:val="28"/>
          <w:lang w:bidi="ar"/>
        </w:rPr>
        <w:t>202</w:t>
      </w:r>
      <w:r>
        <w:rPr>
          <w:rFonts w:ascii="Calibri" w:eastAsia="宋体" w:hAnsi="Calibri" w:cs="Calibri" w:hint="eastAsia"/>
          <w:color w:val="000000"/>
          <w:kern w:val="0"/>
          <w:sz w:val="28"/>
          <w:szCs w:val="28"/>
          <w:lang w:bidi="ar"/>
        </w:rPr>
        <w:t>1</w:t>
      </w:r>
      <w:r>
        <w:rPr>
          <w:rFonts w:ascii="宋体" w:eastAsia="宋体" w:hAnsi="宋体" w:cs="宋体" w:hint="eastAsia"/>
          <w:color w:val="000000"/>
          <w:kern w:val="0"/>
          <w:sz w:val="28"/>
          <w:szCs w:val="28"/>
          <w:lang w:bidi="ar"/>
        </w:rPr>
        <w:t>年</w:t>
      </w:r>
      <w:r>
        <w:rPr>
          <w:rFonts w:ascii="Calibri" w:eastAsia="宋体" w:hAnsi="Calibri" w:cs="Calibri" w:hint="eastAsia"/>
          <w:color w:val="000000"/>
          <w:kern w:val="0"/>
          <w:sz w:val="28"/>
          <w:szCs w:val="28"/>
          <w:lang w:bidi="ar"/>
        </w:rPr>
        <w:t>1</w:t>
      </w:r>
      <w:r>
        <w:rPr>
          <w:rFonts w:ascii="宋体" w:eastAsia="宋体" w:hAnsi="宋体" w:cs="宋体" w:hint="eastAsia"/>
          <w:color w:val="000000"/>
          <w:kern w:val="0"/>
          <w:sz w:val="28"/>
          <w:szCs w:val="28"/>
          <w:lang w:bidi="ar"/>
        </w:rPr>
        <w:t xml:space="preserve">月上旬，由专家评审团评出一、 二、三等奖及优秀论文奖，清华大学技术创新研究中心和《中国学术期刊（光盘版）》电子杂志社为获奖机构和个人颁发获奖证书和收录证书以及相应奖品，并将优秀成果和论文推荐至《清华管理评论》《创新与创业管理》等期刊发表。 </w:t>
      </w:r>
    </w:p>
    <w:p w14:paraId="33238431" w14:textId="77777777" w:rsidR="00A46464" w:rsidRDefault="00A46464" w:rsidP="00A46464">
      <w:pPr>
        <w:widowControl/>
        <w:numPr>
          <w:ilvl w:val="0"/>
          <w:numId w:val="1"/>
        </w:numPr>
        <w:rPr>
          <w:sz w:val="28"/>
          <w:szCs w:val="28"/>
        </w:rPr>
      </w:pPr>
      <w:r>
        <w:rPr>
          <w:rFonts w:ascii="宋体" w:eastAsia="宋体" w:hAnsi="宋体" w:cs="宋体" w:hint="eastAsia"/>
          <w:color w:val="000000"/>
          <w:kern w:val="0"/>
          <w:sz w:val="28"/>
          <w:szCs w:val="28"/>
          <w:lang w:bidi="ar"/>
        </w:rPr>
        <w:t>活动颁奖：</w:t>
      </w:r>
      <w:r>
        <w:rPr>
          <w:rFonts w:ascii="Calibri" w:eastAsia="宋体" w:hAnsi="Calibri" w:cs="Calibri"/>
          <w:color w:val="000000"/>
          <w:kern w:val="0"/>
          <w:sz w:val="28"/>
          <w:szCs w:val="28"/>
          <w:lang w:bidi="ar"/>
        </w:rPr>
        <w:t>创新与知识管理国际会议现场颁奖</w:t>
      </w:r>
      <w:r>
        <w:rPr>
          <w:rFonts w:ascii="宋体" w:eastAsia="宋体" w:hAnsi="宋体" w:cs="宋体" w:hint="eastAsia"/>
          <w:color w:val="000000"/>
          <w:kern w:val="0"/>
          <w:sz w:val="28"/>
          <w:szCs w:val="28"/>
          <w:lang w:bidi="ar"/>
        </w:rPr>
        <w:t xml:space="preserve">，展示、分享获奖成果案例和优秀论文。 </w:t>
      </w:r>
    </w:p>
    <w:p w14:paraId="74930F9C" w14:textId="77777777" w:rsidR="00A46464" w:rsidRDefault="00A46464" w:rsidP="00A46464">
      <w:pPr>
        <w:widowControl/>
        <w:jc w:val="left"/>
      </w:pPr>
      <w:r>
        <w:rPr>
          <w:rFonts w:ascii="宋体" w:eastAsia="宋体" w:hAnsi="宋体" w:cs="宋体" w:hint="eastAsia"/>
          <w:b/>
          <w:color w:val="000000"/>
          <w:kern w:val="0"/>
          <w:sz w:val="28"/>
          <w:szCs w:val="28"/>
          <w:lang w:bidi="ar"/>
        </w:rPr>
        <w:t xml:space="preserve">三、活动时间及范围 </w:t>
      </w:r>
    </w:p>
    <w:p w14:paraId="48CABC46" w14:textId="77777777" w:rsidR="00A46464" w:rsidRDefault="00A46464" w:rsidP="00A46464">
      <w:pPr>
        <w:widowControl/>
        <w:ind w:firstLineChars="200" w:firstLine="560"/>
        <w:jc w:val="left"/>
      </w:pPr>
      <w:r>
        <w:rPr>
          <w:rFonts w:hint="eastAsia"/>
          <w:sz w:val="28"/>
          <w:szCs w:val="28"/>
        </w:rPr>
        <w:t>20</w:t>
      </w:r>
      <w:r>
        <w:rPr>
          <w:sz w:val="28"/>
          <w:szCs w:val="28"/>
        </w:rPr>
        <w:t>20</w:t>
      </w:r>
      <w:r>
        <w:rPr>
          <w:rFonts w:hint="eastAsia"/>
          <w:sz w:val="28"/>
          <w:szCs w:val="28"/>
        </w:rPr>
        <w:t>年7月1日-</w:t>
      </w:r>
      <w:r>
        <w:rPr>
          <w:sz w:val="28"/>
          <w:szCs w:val="28"/>
        </w:rPr>
        <w:t>2020</w:t>
      </w:r>
      <w:r>
        <w:rPr>
          <w:rFonts w:hint="eastAsia"/>
          <w:sz w:val="28"/>
          <w:szCs w:val="28"/>
        </w:rPr>
        <w:t>年</w:t>
      </w:r>
      <w:r>
        <w:rPr>
          <w:sz w:val="28"/>
          <w:szCs w:val="28"/>
        </w:rPr>
        <w:t>12</w:t>
      </w:r>
      <w:r>
        <w:rPr>
          <w:rFonts w:hint="eastAsia"/>
          <w:sz w:val="28"/>
          <w:szCs w:val="28"/>
        </w:rPr>
        <w:t>月</w:t>
      </w:r>
      <w:r>
        <w:rPr>
          <w:sz w:val="28"/>
          <w:szCs w:val="28"/>
        </w:rPr>
        <w:t>31</w:t>
      </w:r>
      <w:r>
        <w:rPr>
          <w:rFonts w:hint="eastAsia"/>
          <w:sz w:val="28"/>
          <w:szCs w:val="28"/>
        </w:rPr>
        <w:t>日</w:t>
      </w:r>
      <w:r>
        <w:rPr>
          <w:rFonts w:ascii="Calibri" w:eastAsia="宋体" w:hAnsi="Calibri" w:cs="Calibri"/>
          <w:color w:val="000000"/>
          <w:kern w:val="0"/>
          <w:sz w:val="28"/>
          <w:szCs w:val="28"/>
          <w:lang w:bidi="ar"/>
        </w:rPr>
        <w:t xml:space="preserve"> </w:t>
      </w:r>
      <w:r>
        <w:rPr>
          <w:rFonts w:ascii="Calibri" w:eastAsia="宋体" w:hAnsi="Calibri" w:cs="Calibri" w:hint="eastAsia"/>
          <w:color w:val="000000"/>
          <w:kern w:val="0"/>
          <w:sz w:val="28"/>
          <w:szCs w:val="28"/>
          <w:lang w:bidi="ar"/>
        </w:rPr>
        <w:t xml:space="preserve"> </w:t>
      </w:r>
      <w:r>
        <w:rPr>
          <w:rFonts w:ascii="宋体" w:eastAsia="宋体" w:hAnsi="宋体" w:cs="宋体" w:hint="eastAsia"/>
          <w:color w:val="000000"/>
          <w:kern w:val="0"/>
          <w:sz w:val="28"/>
          <w:szCs w:val="28"/>
          <w:lang w:bidi="ar"/>
        </w:rPr>
        <w:t xml:space="preserve">全国 </w:t>
      </w:r>
    </w:p>
    <w:p w14:paraId="24A592C9" w14:textId="77777777" w:rsidR="00A46464" w:rsidRDefault="00A46464" w:rsidP="00A46464">
      <w:pPr>
        <w:widowControl/>
        <w:jc w:val="left"/>
      </w:pPr>
      <w:r>
        <w:rPr>
          <w:rFonts w:ascii="宋体" w:eastAsia="宋体" w:hAnsi="宋体" w:cs="宋体" w:hint="eastAsia"/>
          <w:b/>
          <w:color w:val="000000"/>
          <w:kern w:val="0"/>
          <w:sz w:val="28"/>
          <w:szCs w:val="28"/>
          <w:lang w:bidi="ar"/>
        </w:rPr>
        <w:t xml:space="preserve">四、内容征集范围 </w:t>
      </w:r>
    </w:p>
    <w:p w14:paraId="7EFCFC30" w14:textId="77777777" w:rsidR="00A46464" w:rsidRDefault="00A46464" w:rsidP="00A46464">
      <w:pPr>
        <w:widowControl/>
        <w:jc w:val="left"/>
        <w:rPr>
          <w:rFonts w:ascii="宋体" w:eastAsia="宋体" w:hAnsi="宋体" w:cs="宋体"/>
          <w:color w:val="000000"/>
          <w:kern w:val="0"/>
          <w:sz w:val="28"/>
          <w:szCs w:val="28"/>
          <w:lang w:bidi="ar"/>
        </w:rPr>
      </w:pPr>
      <w:r>
        <w:rPr>
          <w:rFonts w:ascii="Calibri" w:eastAsia="宋体" w:hAnsi="Calibri" w:cs="Calibri"/>
          <w:color w:val="000000"/>
          <w:kern w:val="0"/>
          <w:sz w:val="28"/>
          <w:szCs w:val="28"/>
          <w:lang w:bidi="ar"/>
        </w:rPr>
        <w:t xml:space="preserve">1. </w:t>
      </w:r>
      <w:r>
        <w:rPr>
          <w:rFonts w:ascii="宋体" w:eastAsia="宋体" w:hAnsi="宋体" w:cs="宋体" w:hint="eastAsia"/>
          <w:color w:val="000000"/>
          <w:kern w:val="0"/>
          <w:sz w:val="28"/>
          <w:szCs w:val="28"/>
          <w:lang w:bidi="ar"/>
        </w:rPr>
        <w:t>成果案例征集范围</w:t>
      </w:r>
    </w:p>
    <w:p w14:paraId="4A63AF1A" w14:textId="77777777" w:rsidR="00A46464" w:rsidRDefault="00A46464" w:rsidP="00A46464">
      <w:pPr>
        <w:widowControl/>
        <w:ind w:firstLineChars="200" w:firstLine="562"/>
        <w:jc w:val="left"/>
        <w:rPr>
          <w:rFonts w:ascii="宋体" w:eastAsia="宋体" w:hAnsi="宋体" w:cs="宋体"/>
          <w:b/>
          <w:color w:val="000000"/>
          <w:kern w:val="0"/>
          <w:sz w:val="28"/>
          <w:szCs w:val="28"/>
          <w:lang w:bidi="ar"/>
        </w:rPr>
      </w:pPr>
      <w:r>
        <w:rPr>
          <w:rFonts w:ascii="宋体" w:eastAsia="宋体" w:hAnsi="宋体" w:cs="宋体" w:hint="eastAsia"/>
          <w:b/>
          <w:color w:val="000000"/>
          <w:kern w:val="0"/>
          <w:sz w:val="28"/>
          <w:szCs w:val="28"/>
          <w:lang w:bidi="ar"/>
        </w:rPr>
        <w:t>全国各级政府机关单位、高等院校、企业机构、行业组织和致力于技术创新或大数据知识管理研究的科研院所等。</w:t>
      </w:r>
    </w:p>
    <w:p w14:paraId="6D416769" w14:textId="77777777" w:rsidR="00A46464" w:rsidRDefault="00A46464" w:rsidP="00A46464">
      <w:pPr>
        <w:widowControl/>
        <w:ind w:firstLineChars="200" w:firstLine="560"/>
        <w:jc w:val="left"/>
      </w:pPr>
      <w:r>
        <w:rPr>
          <w:rFonts w:ascii="宋体" w:eastAsia="宋体" w:hAnsi="宋体" w:cs="宋体" w:hint="eastAsia"/>
          <w:color w:val="000000"/>
          <w:kern w:val="0"/>
          <w:sz w:val="28"/>
          <w:szCs w:val="28"/>
          <w:lang w:bidi="ar"/>
        </w:rPr>
        <w:t>各单位可从征集方向范围中选择最有应用价值、最具代表性的案例进行申报，申报案例</w:t>
      </w:r>
      <w:proofErr w:type="gramStart"/>
      <w:r>
        <w:rPr>
          <w:rFonts w:ascii="宋体" w:eastAsia="宋体" w:hAnsi="宋体" w:cs="宋体" w:hint="eastAsia"/>
          <w:color w:val="000000"/>
          <w:kern w:val="0"/>
          <w:sz w:val="28"/>
          <w:szCs w:val="28"/>
          <w:lang w:bidi="ar"/>
        </w:rPr>
        <w:t>需体现</w:t>
      </w:r>
      <w:proofErr w:type="gramEnd"/>
      <w:r>
        <w:rPr>
          <w:rFonts w:ascii="宋体" w:eastAsia="宋体" w:hAnsi="宋体" w:cs="宋体" w:hint="eastAsia"/>
          <w:color w:val="000000"/>
          <w:kern w:val="0"/>
          <w:sz w:val="28"/>
          <w:szCs w:val="28"/>
          <w:lang w:bidi="ar"/>
        </w:rPr>
        <w:t xml:space="preserve">创新性、时效性（近五年）、典型性和应用实效性。 </w:t>
      </w:r>
    </w:p>
    <w:p w14:paraId="012927BA" w14:textId="77777777" w:rsidR="00A46464" w:rsidRDefault="00A46464" w:rsidP="00A46464">
      <w:pPr>
        <w:widowControl/>
        <w:ind w:firstLineChars="200" w:firstLine="562"/>
        <w:jc w:val="left"/>
        <w:rPr>
          <w:rFonts w:ascii="宋体" w:eastAsia="宋体" w:hAnsi="宋体" w:cs="宋体"/>
          <w:b/>
          <w:color w:val="000000"/>
          <w:kern w:val="0"/>
          <w:sz w:val="28"/>
          <w:szCs w:val="28"/>
          <w:lang w:bidi="ar"/>
        </w:rPr>
      </w:pPr>
      <w:r>
        <w:rPr>
          <w:rFonts w:ascii="宋体" w:eastAsia="宋体" w:hAnsi="宋体" w:cs="宋体" w:hint="eastAsia"/>
          <w:b/>
          <w:color w:val="000000"/>
          <w:kern w:val="0"/>
          <w:sz w:val="28"/>
          <w:szCs w:val="28"/>
          <w:lang w:bidi="ar"/>
        </w:rPr>
        <w:t xml:space="preserve">成果案例征集方向按以下几个方面归类（但不局限于以下方向）： </w:t>
      </w:r>
    </w:p>
    <w:p w14:paraId="22E5B25C" w14:textId="77777777" w:rsidR="00A46464" w:rsidRDefault="00A46464" w:rsidP="00A46464">
      <w:pPr>
        <w:numPr>
          <w:ilvl w:val="0"/>
          <w:numId w:val="2"/>
        </w:numPr>
        <w:spacing w:line="360" w:lineRule="auto"/>
        <w:ind w:firstLineChars="200" w:firstLine="560"/>
        <w:rPr>
          <w:sz w:val="28"/>
          <w:szCs w:val="28"/>
        </w:rPr>
      </w:pPr>
      <w:r>
        <w:rPr>
          <w:rFonts w:hint="eastAsia"/>
          <w:sz w:val="28"/>
          <w:szCs w:val="28"/>
        </w:rPr>
        <w:t>大数据知识管理与协同创新</w:t>
      </w:r>
    </w:p>
    <w:p w14:paraId="60F83835" w14:textId="77777777" w:rsidR="00A46464" w:rsidRDefault="00A46464" w:rsidP="00A46464">
      <w:pPr>
        <w:numPr>
          <w:ilvl w:val="0"/>
          <w:numId w:val="2"/>
        </w:numPr>
        <w:spacing w:line="360" w:lineRule="auto"/>
        <w:ind w:firstLineChars="200" w:firstLine="560"/>
        <w:rPr>
          <w:sz w:val="28"/>
          <w:szCs w:val="28"/>
        </w:rPr>
      </w:pPr>
      <w:r>
        <w:rPr>
          <w:rFonts w:hint="eastAsia"/>
          <w:sz w:val="28"/>
          <w:szCs w:val="28"/>
        </w:rPr>
        <w:t>大数据平台建设与数字化管理创新</w:t>
      </w:r>
    </w:p>
    <w:p w14:paraId="2D9124DB" w14:textId="77777777" w:rsidR="00A46464" w:rsidRDefault="00A46464" w:rsidP="00A46464">
      <w:pPr>
        <w:numPr>
          <w:ilvl w:val="0"/>
          <w:numId w:val="2"/>
        </w:numPr>
        <w:spacing w:line="360" w:lineRule="auto"/>
        <w:ind w:firstLineChars="200" w:firstLine="560"/>
        <w:rPr>
          <w:sz w:val="28"/>
          <w:szCs w:val="28"/>
        </w:rPr>
      </w:pPr>
      <w:r>
        <w:rPr>
          <w:rFonts w:hint="eastAsia"/>
          <w:sz w:val="28"/>
          <w:szCs w:val="28"/>
        </w:rPr>
        <w:t>智慧决策与运营管理创新</w:t>
      </w:r>
    </w:p>
    <w:p w14:paraId="343FAE64" w14:textId="77777777" w:rsidR="00A46464" w:rsidRDefault="00A46464" w:rsidP="00A46464">
      <w:pPr>
        <w:numPr>
          <w:ilvl w:val="0"/>
          <w:numId w:val="2"/>
        </w:numPr>
        <w:spacing w:line="360" w:lineRule="auto"/>
        <w:ind w:firstLineChars="200" w:firstLine="560"/>
        <w:rPr>
          <w:sz w:val="28"/>
          <w:szCs w:val="28"/>
        </w:rPr>
      </w:pPr>
      <w:r>
        <w:rPr>
          <w:rFonts w:hint="eastAsia"/>
          <w:sz w:val="28"/>
          <w:szCs w:val="28"/>
        </w:rPr>
        <w:t>知识库建设与数据资源建设管理创新</w:t>
      </w:r>
    </w:p>
    <w:p w14:paraId="0A11FB16" w14:textId="77777777" w:rsidR="00A46464" w:rsidRDefault="00A46464" w:rsidP="00A46464">
      <w:pPr>
        <w:numPr>
          <w:ilvl w:val="0"/>
          <w:numId w:val="2"/>
        </w:numPr>
        <w:spacing w:line="360" w:lineRule="auto"/>
        <w:ind w:firstLineChars="200" w:firstLine="560"/>
        <w:rPr>
          <w:sz w:val="28"/>
          <w:szCs w:val="28"/>
        </w:rPr>
      </w:pPr>
      <w:r>
        <w:rPr>
          <w:rFonts w:hint="eastAsia"/>
          <w:sz w:val="28"/>
          <w:szCs w:val="28"/>
        </w:rPr>
        <w:t>智力资本、知识管理与组织学习</w:t>
      </w:r>
    </w:p>
    <w:p w14:paraId="6EDA3CC7" w14:textId="77777777" w:rsidR="00A46464" w:rsidRDefault="00A46464" w:rsidP="00A46464">
      <w:pPr>
        <w:numPr>
          <w:ilvl w:val="0"/>
          <w:numId w:val="2"/>
        </w:numPr>
        <w:spacing w:line="360" w:lineRule="auto"/>
        <w:ind w:firstLineChars="200" w:firstLine="560"/>
        <w:rPr>
          <w:sz w:val="28"/>
          <w:szCs w:val="28"/>
        </w:rPr>
      </w:pPr>
      <w:r>
        <w:rPr>
          <w:rFonts w:hint="eastAsia"/>
          <w:sz w:val="28"/>
          <w:szCs w:val="28"/>
        </w:rPr>
        <w:t>技术创新与产品研发创新</w:t>
      </w:r>
    </w:p>
    <w:p w14:paraId="455A8A90" w14:textId="77777777" w:rsidR="00A46464" w:rsidRDefault="00A46464" w:rsidP="00A46464">
      <w:pPr>
        <w:numPr>
          <w:ilvl w:val="0"/>
          <w:numId w:val="2"/>
        </w:numPr>
        <w:spacing w:line="360" w:lineRule="auto"/>
        <w:ind w:firstLineChars="200" w:firstLine="560"/>
        <w:rPr>
          <w:sz w:val="28"/>
          <w:szCs w:val="28"/>
        </w:rPr>
      </w:pPr>
      <w:r>
        <w:rPr>
          <w:rFonts w:hint="eastAsia"/>
          <w:sz w:val="28"/>
          <w:szCs w:val="28"/>
        </w:rPr>
        <w:t>大数据技术应用与项目管理创新</w:t>
      </w:r>
    </w:p>
    <w:p w14:paraId="3D82A249" w14:textId="77777777" w:rsidR="00A46464" w:rsidRDefault="00A46464" w:rsidP="00A46464">
      <w:pPr>
        <w:numPr>
          <w:ilvl w:val="0"/>
          <w:numId w:val="2"/>
        </w:numPr>
        <w:spacing w:line="360" w:lineRule="auto"/>
        <w:ind w:firstLineChars="200" w:firstLine="560"/>
        <w:rPr>
          <w:sz w:val="28"/>
          <w:szCs w:val="28"/>
        </w:rPr>
      </w:pPr>
      <w:r>
        <w:rPr>
          <w:rFonts w:hint="eastAsia"/>
          <w:sz w:val="28"/>
          <w:szCs w:val="28"/>
        </w:rPr>
        <w:t>自主创新与知识产权管理创新</w:t>
      </w:r>
    </w:p>
    <w:p w14:paraId="57989A8B" w14:textId="77777777" w:rsidR="00A46464" w:rsidRDefault="00A46464" w:rsidP="00A46464">
      <w:pPr>
        <w:numPr>
          <w:ilvl w:val="0"/>
          <w:numId w:val="2"/>
        </w:numPr>
        <w:spacing w:line="360" w:lineRule="auto"/>
        <w:ind w:firstLineChars="200" w:firstLine="560"/>
        <w:rPr>
          <w:sz w:val="28"/>
          <w:szCs w:val="28"/>
        </w:rPr>
      </w:pPr>
      <w:r>
        <w:rPr>
          <w:rFonts w:hint="eastAsia"/>
          <w:sz w:val="28"/>
          <w:szCs w:val="28"/>
        </w:rPr>
        <w:t>智库建设与知识管理体系</w:t>
      </w:r>
    </w:p>
    <w:p w14:paraId="146DA00A" w14:textId="77777777" w:rsidR="00A46464" w:rsidRDefault="00A46464" w:rsidP="00A46464">
      <w:pPr>
        <w:numPr>
          <w:ilvl w:val="0"/>
          <w:numId w:val="2"/>
        </w:numPr>
        <w:spacing w:line="360" w:lineRule="auto"/>
        <w:ind w:firstLineChars="200" w:firstLine="560"/>
        <w:rPr>
          <w:sz w:val="28"/>
          <w:szCs w:val="28"/>
        </w:rPr>
      </w:pPr>
      <w:r>
        <w:rPr>
          <w:rFonts w:hint="eastAsia"/>
          <w:sz w:val="28"/>
          <w:szCs w:val="28"/>
        </w:rPr>
        <w:t>数据挖掘与智能知识管理</w:t>
      </w:r>
    </w:p>
    <w:p w14:paraId="4CA1556E" w14:textId="77777777" w:rsidR="00A46464" w:rsidRDefault="00A46464" w:rsidP="00A46464">
      <w:pPr>
        <w:numPr>
          <w:ilvl w:val="0"/>
          <w:numId w:val="2"/>
        </w:numPr>
        <w:spacing w:line="360" w:lineRule="auto"/>
        <w:ind w:firstLineChars="200" w:firstLine="560"/>
        <w:rPr>
          <w:sz w:val="28"/>
          <w:szCs w:val="28"/>
        </w:rPr>
      </w:pPr>
      <w:r>
        <w:rPr>
          <w:rFonts w:hint="eastAsia"/>
          <w:sz w:val="28"/>
          <w:szCs w:val="28"/>
        </w:rPr>
        <w:t>知识图谱与知识体系构建</w:t>
      </w:r>
    </w:p>
    <w:p w14:paraId="645746D5" w14:textId="77777777" w:rsidR="00A46464" w:rsidRDefault="00A46464" w:rsidP="00A46464">
      <w:pPr>
        <w:spacing w:line="360" w:lineRule="auto"/>
        <w:ind w:firstLineChars="200" w:firstLine="560"/>
        <w:rPr>
          <w:rFonts w:ascii="宋体" w:eastAsia="宋体" w:hAnsi="宋体" w:cs="宋体"/>
          <w:b/>
          <w:color w:val="000000"/>
          <w:kern w:val="0"/>
          <w:sz w:val="28"/>
          <w:szCs w:val="28"/>
          <w:lang w:bidi="ar"/>
        </w:rPr>
      </w:pPr>
      <w:r>
        <w:rPr>
          <w:rFonts w:hint="eastAsia"/>
          <w:sz w:val="28"/>
          <w:szCs w:val="28"/>
        </w:rPr>
        <w:t>……</w:t>
      </w:r>
    </w:p>
    <w:p w14:paraId="03454C79" w14:textId="77777777" w:rsidR="00A46464" w:rsidRDefault="00A46464" w:rsidP="00A46464">
      <w:pPr>
        <w:widowControl/>
        <w:jc w:val="left"/>
        <w:rPr>
          <w:sz w:val="28"/>
          <w:szCs w:val="28"/>
        </w:rPr>
      </w:pPr>
      <w:r>
        <w:rPr>
          <w:rFonts w:ascii="Calibri" w:eastAsia="宋体" w:hAnsi="Calibri" w:cs="Calibri"/>
          <w:color w:val="000000"/>
          <w:kern w:val="0"/>
          <w:sz w:val="28"/>
          <w:szCs w:val="28"/>
          <w:lang w:bidi="ar"/>
        </w:rPr>
        <w:t xml:space="preserve">2. </w:t>
      </w:r>
      <w:r>
        <w:rPr>
          <w:rFonts w:hint="eastAsia"/>
          <w:sz w:val="28"/>
          <w:szCs w:val="28"/>
        </w:rPr>
        <w:t>论文征集范围</w:t>
      </w:r>
    </w:p>
    <w:p w14:paraId="14937170" w14:textId="77777777" w:rsidR="00A46464" w:rsidRDefault="00A46464" w:rsidP="00A46464">
      <w:pPr>
        <w:ind w:firstLineChars="200" w:firstLine="560"/>
        <w:jc w:val="left"/>
        <w:rPr>
          <w:sz w:val="28"/>
          <w:szCs w:val="28"/>
        </w:rPr>
      </w:pPr>
      <w:r>
        <w:rPr>
          <w:rFonts w:hint="eastAsia"/>
          <w:b/>
          <w:bCs/>
          <w:sz w:val="28"/>
          <w:szCs w:val="28"/>
        </w:rPr>
        <w:t>机构中高层管理者和各级部门创新实践者，技术创新、知识创新、知识管理等研究领域的学者，以及各地方政府机关单位、各地</w:t>
      </w:r>
      <w:proofErr w:type="gramStart"/>
      <w:r>
        <w:rPr>
          <w:rFonts w:hint="eastAsia"/>
          <w:b/>
          <w:bCs/>
          <w:sz w:val="28"/>
          <w:szCs w:val="28"/>
        </w:rPr>
        <w:t>方行业</w:t>
      </w:r>
      <w:proofErr w:type="gramEnd"/>
      <w:r>
        <w:rPr>
          <w:rFonts w:hint="eastAsia"/>
          <w:b/>
          <w:bCs/>
          <w:sz w:val="28"/>
          <w:szCs w:val="28"/>
        </w:rPr>
        <w:t>组织机构和科研院所人员等</w:t>
      </w:r>
      <w:r>
        <w:rPr>
          <w:rFonts w:hint="eastAsia"/>
          <w:sz w:val="28"/>
          <w:szCs w:val="28"/>
        </w:rPr>
        <w:t>。</w:t>
      </w:r>
    </w:p>
    <w:p w14:paraId="777380FF" w14:textId="77777777" w:rsidR="00A46464" w:rsidRDefault="00A46464" w:rsidP="00A46464">
      <w:pPr>
        <w:ind w:firstLineChars="200" w:firstLine="560"/>
        <w:rPr>
          <w:sz w:val="28"/>
          <w:szCs w:val="28"/>
        </w:rPr>
      </w:pPr>
      <w:r>
        <w:rPr>
          <w:rFonts w:hint="eastAsia"/>
          <w:sz w:val="28"/>
          <w:szCs w:val="28"/>
        </w:rPr>
        <w:t>征集围绕机构资源整合、业务创新管理、情报/知识库建设、技术创新、科技管理、智库建设、大数据应用与决策、机构数字化转型等创新生态与大数据知识管理相关方面的研究或实践内容，可以是在成果案例产出过程中所撰写的相关研究性论文或相关主题类文章，具有一定的创新性、学术性、前瞻性，主题突出，论点明确，结构严谨。</w:t>
      </w:r>
    </w:p>
    <w:p w14:paraId="2528A708" w14:textId="77777777" w:rsidR="00A46464" w:rsidRDefault="00A46464" w:rsidP="00A46464">
      <w:pPr>
        <w:widowControl/>
        <w:jc w:val="left"/>
      </w:pPr>
      <w:r>
        <w:rPr>
          <w:rFonts w:ascii="宋体" w:eastAsia="宋体" w:hAnsi="宋体" w:cs="宋体" w:hint="eastAsia"/>
          <w:b/>
          <w:color w:val="000000"/>
          <w:kern w:val="0"/>
          <w:sz w:val="28"/>
          <w:szCs w:val="28"/>
          <w:lang w:bidi="ar"/>
        </w:rPr>
        <w:t xml:space="preserve">五、报送办法与要求 </w:t>
      </w:r>
    </w:p>
    <w:p w14:paraId="239CA311" w14:textId="77777777" w:rsidR="00A46464" w:rsidRDefault="00A46464" w:rsidP="00A46464">
      <w:pPr>
        <w:widowControl/>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活动征集时间从即日起至2020年12月31日截止，采取机构和个人自主申报、统一邮件提交，每家单位申报不超过3项案例，每项案例的主要完成人不超过6人；论文单人署名或联合署名不得超过5人；参与单位或参与者将成果案例申报书及论文电子版发送至rcti@tsinghua.edu.cn或ikm@cnki.net。</w:t>
      </w:r>
      <w:r>
        <w:rPr>
          <w:rFonts w:ascii="宋体" w:eastAsia="宋体" w:hAnsi="宋体" w:cs="宋体" w:hint="eastAsia"/>
          <w:b/>
          <w:bCs/>
          <w:color w:val="000000"/>
          <w:kern w:val="0"/>
          <w:sz w:val="28"/>
          <w:szCs w:val="28"/>
          <w:lang w:bidi="ar"/>
        </w:rPr>
        <w:t>本次活动不收取任何费用</w:t>
      </w:r>
      <w:r>
        <w:rPr>
          <w:rFonts w:ascii="宋体" w:eastAsia="宋体" w:hAnsi="宋体" w:cs="宋体" w:hint="eastAsia"/>
          <w:color w:val="000000"/>
          <w:kern w:val="0"/>
          <w:sz w:val="28"/>
          <w:szCs w:val="28"/>
          <w:lang w:bidi="ar"/>
        </w:rPr>
        <w:t>。</w:t>
      </w:r>
    </w:p>
    <w:p w14:paraId="4B288FC1" w14:textId="77777777" w:rsidR="00A46464" w:rsidRDefault="00A46464" w:rsidP="00A46464">
      <w:pPr>
        <w:widowControl/>
        <w:jc w:val="left"/>
      </w:pPr>
      <w:r>
        <w:rPr>
          <w:rFonts w:ascii="Calibri" w:eastAsia="宋体" w:hAnsi="Calibri" w:cs="Calibri"/>
          <w:color w:val="000000"/>
          <w:kern w:val="0"/>
          <w:sz w:val="28"/>
          <w:szCs w:val="28"/>
          <w:lang w:bidi="ar"/>
        </w:rPr>
        <w:t xml:space="preserve">1. </w:t>
      </w:r>
      <w:r>
        <w:rPr>
          <w:rFonts w:ascii="宋体" w:eastAsia="宋体" w:hAnsi="宋体" w:cs="宋体" w:hint="eastAsia"/>
          <w:color w:val="000000"/>
          <w:kern w:val="0"/>
          <w:sz w:val="28"/>
          <w:szCs w:val="28"/>
          <w:lang w:bidi="ar"/>
        </w:rPr>
        <w:t xml:space="preserve">选送申报成果案例： </w:t>
      </w:r>
    </w:p>
    <w:p w14:paraId="6E1FAB03" w14:textId="77777777" w:rsidR="00A46464" w:rsidRDefault="00A46464" w:rsidP="00A46464">
      <w:pPr>
        <w:widowControl/>
        <w:ind w:firstLineChars="200" w:firstLine="560"/>
        <w:jc w:val="left"/>
      </w:pPr>
      <w:r>
        <w:rPr>
          <w:rFonts w:ascii="宋体" w:eastAsia="宋体" w:hAnsi="宋体" w:cs="宋体" w:hint="eastAsia"/>
          <w:color w:val="000000"/>
          <w:kern w:val="0"/>
          <w:sz w:val="28"/>
          <w:szCs w:val="28"/>
          <w:lang w:bidi="ar"/>
        </w:rPr>
        <w:t>请申报单位认真填写申报书（详见附件二），并于2020年12月31日前将申报材料电子版邮件提交，有相关其他材料（如获奖证书、专利证书、鉴定证书、媒体报道等材料的电子扫描件）请以压缩文件</w:t>
      </w:r>
      <w:proofErr w:type="gramStart"/>
      <w:r>
        <w:rPr>
          <w:rFonts w:ascii="宋体" w:eastAsia="宋体" w:hAnsi="宋体" w:cs="宋体" w:hint="eastAsia"/>
          <w:color w:val="000000"/>
          <w:kern w:val="0"/>
          <w:sz w:val="28"/>
          <w:szCs w:val="28"/>
          <w:lang w:bidi="ar"/>
        </w:rPr>
        <w:t>包形式</w:t>
      </w:r>
      <w:proofErr w:type="gramEnd"/>
      <w:r>
        <w:rPr>
          <w:rFonts w:ascii="宋体" w:eastAsia="宋体" w:hAnsi="宋体" w:cs="宋体" w:hint="eastAsia"/>
          <w:color w:val="000000"/>
          <w:kern w:val="0"/>
          <w:sz w:val="28"/>
          <w:szCs w:val="28"/>
          <w:lang w:bidi="ar"/>
        </w:rPr>
        <w:t xml:space="preserve">一并提交发送邮箱。邮件主题及文件名请按“单位名称-案例主题”格式填写。申报单位要对所报材料的真实性负责。  </w:t>
      </w:r>
    </w:p>
    <w:p w14:paraId="4FF0925E" w14:textId="77777777" w:rsidR="00A46464" w:rsidRDefault="00A46464" w:rsidP="00A46464">
      <w:pPr>
        <w:rPr>
          <w:sz w:val="28"/>
          <w:szCs w:val="28"/>
        </w:rPr>
      </w:pPr>
      <w:r>
        <w:rPr>
          <w:rFonts w:ascii="Calibri" w:eastAsia="宋体" w:hAnsi="Calibri" w:cs="Calibri"/>
          <w:color w:val="000000"/>
          <w:kern w:val="0"/>
          <w:sz w:val="28"/>
          <w:szCs w:val="28"/>
          <w:lang w:bidi="ar"/>
        </w:rPr>
        <w:t xml:space="preserve">2. </w:t>
      </w:r>
      <w:r>
        <w:rPr>
          <w:rFonts w:hint="eastAsia"/>
          <w:sz w:val="28"/>
          <w:szCs w:val="28"/>
        </w:rPr>
        <w:t>论文提交要求：</w:t>
      </w:r>
    </w:p>
    <w:p w14:paraId="5B2BF8CA" w14:textId="77777777" w:rsidR="00A46464" w:rsidRDefault="00A46464" w:rsidP="00A46464">
      <w:pPr>
        <w:numPr>
          <w:ilvl w:val="0"/>
          <w:numId w:val="3"/>
        </w:numPr>
        <w:ind w:firstLineChars="200" w:firstLine="560"/>
        <w:rPr>
          <w:sz w:val="28"/>
          <w:szCs w:val="28"/>
        </w:rPr>
      </w:pPr>
      <w:r>
        <w:rPr>
          <w:rFonts w:hint="eastAsia"/>
          <w:sz w:val="28"/>
          <w:szCs w:val="28"/>
        </w:rPr>
        <w:t>提交文章必须为从未在公开刊物上公开发表过的原创内容，单人署名或联合署名不得超过</w:t>
      </w:r>
      <w:r>
        <w:rPr>
          <w:sz w:val="28"/>
          <w:szCs w:val="28"/>
        </w:rPr>
        <w:t>5</w:t>
      </w:r>
      <w:r>
        <w:rPr>
          <w:rFonts w:hint="eastAsia"/>
          <w:sz w:val="28"/>
          <w:szCs w:val="28"/>
        </w:rPr>
        <w:t>人。</w:t>
      </w:r>
    </w:p>
    <w:p w14:paraId="40F432A7" w14:textId="77777777" w:rsidR="00A46464" w:rsidRDefault="00A46464" w:rsidP="00A46464">
      <w:pPr>
        <w:numPr>
          <w:ilvl w:val="0"/>
          <w:numId w:val="3"/>
        </w:numPr>
        <w:ind w:firstLineChars="200" w:firstLine="560"/>
        <w:rPr>
          <w:sz w:val="28"/>
          <w:szCs w:val="28"/>
        </w:rPr>
      </w:pPr>
      <w:r>
        <w:rPr>
          <w:rFonts w:hint="eastAsia"/>
          <w:sz w:val="28"/>
          <w:szCs w:val="28"/>
          <w:u w:val="single"/>
        </w:rPr>
        <w:t>请提交word格式的稿件</w:t>
      </w:r>
      <w:r>
        <w:rPr>
          <w:rFonts w:hint="eastAsia"/>
          <w:sz w:val="28"/>
          <w:szCs w:val="28"/>
        </w:rPr>
        <w:t>，并对稿件进行简单排版（正文宋体五号字，一级标题宋体小三号，其他各级标题宋体5号字加粗，行距为固定值20磅）。标题层次：一级用“1”，二级用“1.1”，三级用“1.1.1”，等。</w:t>
      </w:r>
    </w:p>
    <w:p w14:paraId="7347FF44" w14:textId="77777777" w:rsidR="00A46464" w:rsidRDefault="00A46464" w:rsidP="00A46464">
      <w:pPr>
        <w:ind w:firstLineChars="200" w:firstLine="560"/>
        <w:rPr>
          <w:sz w:val="28"/>
          <w:szCs w:val="28"/>
        </w:rPr>
      </w:pPr>
      <w:r>
        <w:rPr>
          <w:rFonts w:hint="eastAsia"/>
          <w:sz w:val="28"/>
          <w:szCs w:val="28"/>
          <w:u w:val="single"/>
        </w:rPr>
        <w:t>编排顺序</w:t>
      </w:r>
      <w:r>
        <w:rPr>
          <w:rFonts w:hint="eastAsia"/>
          <w:sz w:val="28"/>
          <w:szCs w:val="28"/>
        </w:rPr>
        <w:t>：中文题目、中文摘要（200字以内）、中文关键词(3～6个)、中图分类号、文献标识码、正文（不超过10000字）、参考文献（不少于8篇）、附录（如有）、英文题目、英文摘要、英文关键词。</w:t>
      </w:r>
    </w:p>
    <w:p w14:paraId="2C18C24C" w14:textId="77777777" w:rsidR="00A46464" w:rsidRDefault="00A46464" w:rsidP="00A46464">
      <w:pPr>
        <w:ind w:firstLineChars="200" w:firstLine="560"/>
        <w:rPr>
          <w:sz w:val="28"/>
          <w:szCs w:val="28"/>
        </w:rPr>
      </w:pPr>
      <w:r>
        <w:rPr>
          <w:rFonts w:hint="eastAsia"/>
          <w:sz w:val="28"/>
          <w:szCs w:val="28"/>
          <w:u w:val="single"/>
        </w:rPr>
        <w:t>请在文末页提供作者简介</w:t>
      </w:r>
      <w:r>
        <w:rPr>
          <w:rFonts w:hint="eastAsia"/>
          <w:sz w:val="28"/>
          <w:szCs w:val="28"/>
        </w:rPr>
        <w:t>，包括：出生年份、籍贯、工作单位、职称、职务、学位、研究方向、电子邮箱、电话联系方式）、基金项目（请注明编号）。</w:t>
      </w:r>
    </w:p>
    <w:p w14:paraId="4CE2BB58" w14:textId="77777777" w:rsidR="00A46464" w:rsidRDefault="00A46464" w:rsidP="00A46464">
      <w:pPr>
        <w:ind w:firstLineChars="200" w:firstLine="560"/>
        <w:rPr>
          <w:sz w:val="28"/>
          <w:szCs w:val="28"/>
        </w:rPr>
      </w:pPr>
      <w:r>
        <w:rPr>
          <w:rFonts w:hint="eastAsia"/>
          <w:sz w:val="28"/>
          <w:szCs w:val="28"/>
        </w:rPr>
        <w:t>写作要求及格式规范请参见国家规定标准，严格遵守参考文献著录规范。</w:t>
      </w:r>
    </w:p>
    <w:p w14:paraId="313A01BA" w14:textId="77777777" w:rsidR="00A46464" w:rsidRDefault="00A46464" w:rsidP="00A46464">
      <w:pPr>
        <w:numPr>
          <w:ilvl w:val="0"/>
          <w:numId w:val="3"/>
        </w:numPr>
        <w:ind w:firstLineChars="200" w:firstLine="560"/>
        <w:rPr>
          <w:sz w:val="28"/>
          <w:szCs w:val="28"/>
        </w:rPr>
      </w:pPr>
      <w:r>
        <w:rPr>
          <w:rFonts w:hint="eastAsia"/>
          <w:sz w:val="28"/>
          <w:szCs w:val="28"/>
        </w:rPr>
        <w:t>论文通过邮箱提交，如有问题，可致电010-62704810。</w:t>
      </w:r>
    </w:p>
    <w:p w14:paraId="1960FF7C" w14:textId="77777777" w:rsidR="00A46464" w:rsidRDefault="00A46464" w:rsidP="00A46464">
      <w:pPr>
        <w:widowControl/>
        <w:jc w:val="left"/>
      </w:pPr>
      <w:r>
        <w:rPr>
          <w:rFonts w:ascii="宋体" w:eastAsia="宋体" w:hAnsi="宋体" w:cs="宋体" w:hint="eastAsia"/>
          <w:b/>
          <w:color w:val="000000"/>
          <w:kern w:val="0"/>
          <w:sz w:val="28"/>
          <w:szCs w:val="28"/>
          <w:lang w:bidi="ar"/>
        </w:rPr>
        <w:t xml:space="preserve">六、评审程序 </w:t>
      </w:r>
    </w:p>
    <w:p w14:paraId="3935F364" w14:textId="77777777" w:rsidR="00A46464" w:rsidRDefault="00A46464" w:rsidP="00A46464">
      <w:pPr>
        <w:widowControl/>
        <w:ind w:firstLineChars="200" w:firstLine="560"/>
      </w:pPr>
      <w:r>
        <w:rPr>
          <w:rFonts w:ascii="宋体" w:eastAsia="宋体" w:hAnsi="宋体" w:cs="宋体" w:hint="eastAsia"/>
          <w:color w:val="000000"/>
          <w:kern w:val="0"/>
          <w:sz w:val="28"/>
          <w:szCs w:val="28"/>
          <w:lang w:bidi="ar"/>
        </w:rPr>
        <w:t xml:space="preserve">活动采取专家评审的方式评选出“创新与大数据知识管理成果征集及评选活动”最佳成果案例、优秀成果案例及优秀论文。 </w:t>
      </w:r>
    </w:p>
    <w:p w14:paraId="65C717C5" w14:textId="77777777" w:rsidR="00A46464" w:rsidRDefault="00A46464" w:rsidP="00A46464">
      <w:pPr>
        <w:numPr>
          <w:ilvl w:val="0"/>
          <w:numId w:val="4"/>
        </w:numPr>
        <w:rPr>
          <w:rFonts w:ascii="Calibri" w:eastAsia="宋体" w:hAnsi="Calibri" w:cs="Calibri"/>
          <w:color w:val="000000"/>
          <w:kern w:val="0"/>
          <w:sz w:val="28"/>
          <w:szCs w:val="28"/>
          <w:lang w:bidi="ar"/>
        </w:rPr>
      </w:pPr>
      <w:r>
        <w:rPr>
          <w:rFonts w:ascii="Calibri" w:eastAsia="宋体" w:hAnsi="Calibri" w:cs="Calibri"/>
          <w:color w:val="000000"/>
          <w:kern w:val="0"/>
          <w:sz w:val="28"/>
          <w:szCs w:val="28"/>
          <w:lang w:bidi="ar"/>
        </w:rPr>
        <w:t>专家评选：案例汇集完毕后，将组织来自产学研多方专家组成的专家评审团对案例进行集中评审，如有必要，评审组将联系申报单位开展深度调研。</w:t>
      </w:r>
    </w:p>
    <w:p w14:paraId="21E7D59B" w14:textId="77777777" w:rsidR="00A46464" w:rsidRDefault="00A46464" w:rsidP="00A46464">
      <w:pPr>
        <w:ind w:firstLineChars="200" w:firstLine="560"/>
        <w:rPr>
          <w:rFonts w:ascii="Calibri" w:eastAsia="宋体" w:hAnsi="Calibri" w:cs="Calibri"/>
          <w:color w:val="000000"/>
          <w:kern w:val="0"/>
          <w:sz w:val="28"/>
          <w:szCs w:val="28"/>
          <w:lang w:bidi="ar"/>
        </w:rPr>
      </w:pPr>
      <w:r>
        <w:rPr>
          <w:rFonts w:ascii="Calibri" w:eastAsia="宋体" w:hAnsi="Calibri" w:cs="Calibri"/>
          <w:color w:val="000000"/>
          <w:kern w:val="0"/>
          <w:sz w:val="28"/>
          <w:szCs w:val="28"/>
          <w:lang w:bidi="ar"/>
        </w:rPr>
        <w:t>同时将组织专家对论文进行评奖，优秀论文将颁发获奖证书及奖品，获奖的第一作者将受邀参加创新与知识管理国际会议（</w:t>
      </w:r>
      <w:proofErr w:type="spellStart"/>
      <w:r>
        <w:rPr>
          <w:rFonts w:ascii="Calibri" w:eastAsia="宋体" w:hAnsi="Calibri" w:cs="Calibri"/>
          <w:color w:val="000000"/>
          <w:kern w:val="0"/>
          <w:sz w:val="28"/>
          <w:szCs w:val="28"/>
          <w:lang w:bidi="ar"/>
        </w:rPr>
        <w:t>iKM</w:t>
      </w:r>
      <w:proofErr w:type="spellEnd"/>
      <w:r>
        <w:rPr>
          <w:rFonts w:ascii="Calibri" w:eastAsia="宋体" w:hAnsi="Calibri" w:cs="Calibri"/>
          <w:color w:val="000000"/>
          <w:kern w:val="0"/>
          <w:sz w:val="28"/>
          <w:szCs w:val="28"/>
          <w:lang w:bidi="ar"/>
        </w:rPr>
        <w:t>）。</w:t>
      </w:r>
    </w:p>
    <w:p w14:paraId="55FA6A82" w14:textId="77777777" w:rsidR="00A46464" w:rsidRDefault="00A46464" w:rsidP="00A46464">
      <w:pPr>
        <w:rPr>
          <w:rFonts w:ascii="Calibri" w:eastAsia="宋体" w:hAnsi="Calibri" w:cs="Calibri"/>
          <w:color w:val="000000"/>
          <w:kern w:val="0"/>
          <w:sz w:val="28"/>
          <w:szCs w:val="28"/>
          <w:lang w:bidi="ar"/>
        </w:rPr>
      </w:pPr>
      <w:r>
        <w:rPr>
          <w:rFonts w:ascii="Calibri" w:eastAsia="宋体" w:hAnsi="Calibri" w:cs="Calibri"/>
          <w:color w:val="000000"/>
          <w:kern w:val="0"/>
          <w:sz w:val="28"/>
          <w:szCs w:val="28"/>
          <w:lang w:bidi="ar"/>
        </w:rPr>
        <w:t>2</w:t>
      </w:r>
      <w:r>
        <w:rPr>
          <w:rFonts w:ascii="Calibri" w:eastAsia="宋体" w:hAnsi="Calibri" w:cs="Calibri"/>
          <w:color w:val="000000"/>
          <w:kern w:val="0"/>
          <w:sz w:val="28"/>
          <w:szCs w:val="28"/>
          <w:lang w:bidi="ar"/>
        </w:rPr>
        <w:t>．获奖</w:t>
      </w:r>
      <w:r>
        <w:rPr>
          <w:rFonts w:ascii="Calibri" w:eastAsia="宋体" w:hAnsi="Calibri" w:cs="Calibri" w:hint="eastAsia"/>
          <w:color w:val="000000"/>
          <w:kern w:val="0"/>
          <w:sz w:val="28"/>
          <w:szCs w:val="28"/>
          <w:lang w:bidi="ar"/>
        </w:rPr>
        <w:t>的成果</w:t>
      </w:r>
      <w:r>
        <w:rPr>
          <w:rFonts w:ascii="Calibri" w:eastAsia="宋体" w:hAnsi="Calibri" w:cs="Calibri"/>
          <w:color w:val="000000"/>
          <w:kern w:val="0"/>
          <w:sz w:val="28"/>
          <w:szCs w:val="28"/>
          <w:lang w:bidi="ar"/>
        </w:rPr>
        <w:t>案例和优秀论文将结集出版，凡投稿提交即视为已同意授权。同时优秀案例</w:t>
      </w:r>
      <w:r>
        <w:rPr>
          <w:rFonts w:ascii="Calibri" w:eastAsia="宋体" w:hAnsi="Calibri" w:cs="Calibri" w:hint="eastAsia"/>
          <w:color w:val="000000"/>
          <w:kern w:val="0"/>
          <w:sz w:val="28"/>
          <w:szCs w:val="28"/>
          <w:lang w:bidi="ar"/>
        </w:rPr>
        <w:t>和论文</w:t>
      </w:r>
      <w:r>
        <w:rPr>
          <w:rFonts w:ascii="Calibri" w:eastAsia="宋体" w:hAnsi="Calibri" w:cs="Calibri"/>
          <w:color w:val="000000"/>
          <w:kern w:val="0"/>
          <w:sz w:val="28"/>
          <w:szCs w:val="28"/>
          <w:lang w:bidi="ar"/>
        </w:rPr>
        <w:t>将有机会刊发至《清华管理评论》、《技术经济》等期刊。</w:t>
      </w:r>
    </w:p>
    <w:p w14:paraId="02D4D6D8" w14:textId="77777777" w:rsidR="00A46464" w:rsidRDefault="00A46464" w:rsidP="00A46464">
      <w:pPr>
        <w:rPr>
          <w:rFonts w:ascii="Calibri" w:eastAsia="宋体" w:hAnsi="Calibri" w:cs="Calibri"/>
          <w:color w:val="000000"/>
          <w:kern w:val="0"/>
          <w:sz w:val="28"/>
          <w:szCs w:val="28"/>
          <w:lang w:bidi="ar"/>
        </w:rPr>
      </w:pPr>
      <w:r>
        <w:rPr>
          <w:rFonts w:ascii="Calibri" w:eastAsia="宋体" w:hAnsi="Calibri" w:cs="Calibri"/>
          <w:color w:val="000000"/>
          <w:kern w:val="0"/>
          <w:sz w:val="28"/>
          <w:szCs w:val="28"/>
          <w:lang w:bidi="ar"/>
        </w:rPr>
        <w:t>3</w:t>
      </w:r>
      <w:r>
        <w:rPr>
          <w:rFonts w:ascii="Calibri" w:eastAsia="宋体" w:hAnsi="Calibri" w:cs="Calibri"/>
          <w:color w:val="000000"/>
          <w:kern w:val="0"/>
          <w:sz w:val="28"/>
          <w:szCs w:val="28"/>
          <w:lang w:bidi="ar"/>
        </w:rPr>
        <w:t>．颁发证书：对于获奖机构和个人将分别颁发机构获奖证书和个人获奖证书；对于收录至《</w:t>
      </w:r>
      <w:r>
        <w:rPr>
          <w:rFonts w:ascii="Calibri" w:eastAsia="宋体" w:hAnsi="Calibri" w:cs="Calibri"/>
          <w:color w:val="000000"/>
          <w:kern w:val="0"/>
          <w:sz w:val="28"/>
          <w:szCs w:val="28"/>
          <w:lang w:bidi="ar"/>
        </w:rPr>
        <w:t>“</w:t>
      </w:r>
      <w:r>
        <w:rPr>
          <w:rFonts w:ascii="Calibri" w:eastAsia="宋体" w:hAnsi="Calibri" w:cs="Calibri"/>
          <w:color w:val="000000"/>
          <w:kern w:val="0"/>
          <w:sz w:val="28"/>
          <w:szCs w:val="28"/>
          <w:lang w:bidi="ar"/>
        </w:rPr>
        <w:t>创新与大数据知识管理</w:t>
      </w:r>
      <w:r>
        <w:rPr>
          <w:rFonts w:ascii="Calibri" w:eastAsia="宋体" w:hAnsi="Calibri" w:cs="Calibri"/>
          <w:color w:val="000000"/>
          <w:kern w:val="0"/>
          <w:sz w:val="28"/>
          <w:szCs w:val="28"/>
          <w:lang w:bidi="ar"/>
        </w:rPr>
        <w:t>”</w:t>
      </w:r>
      <w:r>
        <w:rPr>
          <w:rFonts w:ascii="Calibri" w:eastAsia="宋体" w:hAnsi="Calibri" w:cs="Calibri"/>
          <w:color w:val="000000"/>
          <w:kern w:val="0"/>
          <w:sz w:val="28"/>
          <w:szCs w:val="28"/>
          <w:lang w:bidi="ar"/>
        </w:rPr>
        <w:t>优秀成果论文集》（电子版）中进行全文出版的</w:t>
      </w:r>
      <w:r>
        <w:rPr>
          <w:rFonts w:ascii="Calibri" w:eastAsia="宋体" w:hAnsi="Calibri" w:cs="Calibri" w:hint="eastAsia"/>
          <w:color w:val="000000"/>
          <w:kern w:val="0"/>
          <w:sz w:val="28"/>
          <w:szCs w:val="28"/>
          <w:lang w:bidi="ar"/>
        </w:rPr>
        <w:t>成果</w:t>
      </w:r>
      <w:r>
        <w:rPr>
          <w:rFonts w:ascii="Calibri" w:eastAsia="宋体" w:hAnsi="Calibri" w:cs="Calibri"/>
          <w:color w:val="000000"/>
          <w:kern w:val="0"/>
          <w:sz w:val="28"/>
          <w:szCs w:val="28"/>
          <w:lang w:bidi="ar"/>
        </w:rPr>
        <w:t>案例</w:t>
      </w:r>
      <w:r>
        <w:rPr>
          <w:rFonts w:ascii="Calibri" w:eastAsia="宋体" w:hAnsi="Calibri" w:cs="Calibri" w:hint="eastAsia"/>
          <w:color w:val="000000"/>
          <w:kern w:val="0"/>
          <w:sz w:val="28"/>
          <w:szCs w:val="28"/>
          <w:lang w:bidi="ar"/>
        </w:rPr>
        <w:t>和论文</w:t>
      </w:r>
      <w:r>
        <w:rPr>
          <w:rFonts w:ascii="Calibri" w:eastAsia="宋体" w:hAnsi="Calibri" w:cs="Calibri"/>
          <w:color w:val="000000"/>
          <w:kern w:val="0"/>
          <w:sz w:val="28"/>
          <w:szCs w:val="28"/>
          <w:lang w:bidi="ar"/>
        </w:rPr>
        <w:t>，将一并颁发</w:t>
      </w:r>
      <w:proofErr w:type="gramStart"/>
      <w:r>
        <w:rPr>
          <w:rFonts w:ascii="Calibri" w:eastAsia="宋体" w:hAnsi="Calibri" w:cs="Calibri"/>
          <w:color w:val="000000"/>
          <w:kern w:val="0"/>
          <w:sz w:val="28"/>
          <w:szCs w:val="28"/>
          <w:lang w:bidi="ar"/>
        </w:rPr>
        <w:t>中国知网收录</w:t>
      </w:r>
      <w:proofErr w:type="gramEnd"/>
      <w:r>
        <w:rPr>
          <w:rFonts w:ascii="Calibri" w:eastAsia="宋体" w:hAnsi="Calibri" w:cs="Calibri"/>
          <w:color w:val="000000"/>
          <w:kern w:val="0"/>
          <w:sz w:val="28"/>
          <w:szCs w:val="28"/>
          <w:lang w:bidi="ar"/>
        </w:rPr>
        <w:t>证书。</w:t>
      </w:r>
    </w:p>
    <w:p w14:paraId="3A42D93C" w14:textId="77777777" w:rsidR="00A46464" w:rsidRDefault="00A46464" w:rsidP="00A46464">
      <w:pPr>
        <w:rPr>
          <w:rFonts w:ascii="Calibri" w:eastAsia="宋体" w:hAnsi="Calibri" w:cs="Calibri"/>
          <w:color w:val="000000"/>
          <w:kern w:val="0"/>
          <w:sz w:val="28"/>
          <w:szCs w:val="28"/>
          <w:lang w:bidi="ar"/>
        </w:rPr>
      </w:pPr>
      <w:r>
        <w:rPr>
          <w:rFonts w:ascii="Calibri" w:eastAsia="宋体" w:hAnsi="Calibri" w:cs="Calibri"/>
          <w:color w:val="000000"/>
          <w:kern w:val="0"/>
          <w:sz w:val="28"/>
          <w:szCs w:val="28"/>
          <w:lang w:bidi="ar"/>
        </w:rPr>
        <w:t>4</w:t>
      </w:r>
      <w:r>
        <w:rPr>
          <w:rFonts w:ascii="Calibri" w:eastAsia="宋体" w:hAnsi="Calibri" w:cs="Calibri"/>
          <w:color w:val="000000"/>
          <w:kern w:val="0"/>
          <w:sz w:val="28"/>
          <w:szCs w:val="28"/>
          <w:lang w:bidi="ar"/>
        </w:rPr>
        <w:t>．汇编</w:t>
      </w:r>
      <w:r>
        <w:rPr>
          <w:rFonts w:ascii="Calibri" w:eastAsia="宋体" w:hAnsi="Calibri" w:cs="Calibri" w:hint="eastAsia"/>
          <w:color w:val="000000"/>
          <w:kern w:val="0"/>
          <w:sz w:val="28"/>
          <w:szCs w:val="28"/>
          <w:lang w:bidi="ar"/>
        </w:rPr>
        <w:t>出版</w:t>
      </w:r>
      <w:r>
        <w:rPr>
          <w:rFonts w:ascii="Calibri" w:eastAsia="宋体" w:hAnsi="Calibri" w:cs="Calibri"/>
          <w:color w:val="000000"/>
          <w:kern w:val="0"/>
          <w:sz w:val="28"/>
          <w:szCs w:val="28"/>
          <w:lang w:bidi="ar"/>
        </w:rPr>
        <w:t>：对于收录至入编《</w:t>
      </w:r>
      <w:r>
        <w:rPr>
          <w:rFonts w:ascii="Calibri" w:eastAsia="宋体" w:hAnsi="Calibri" w:cs="Calibri"/>
          <w:color w:val="000000"/>
          <w:kern w:val="0"/>
          <w:sz w:val="28"/>
          <w:szCs w:val="28"/>
          <w:lang w:bidi="ar"/>
        </w:rPr>
        <w:t>“</w:t>
      </w:r>
      <w:r>
        <w:rPr>
          <w:rFonts w:ascii="Calibri" w:eastAsia="宋体" w:hAnsi="Calibri" w:cs="Calibri"/>
          <w:color w:val="000000"/>
          <w:kern w:val="0"/>
          <w:sz w:val="28"/>
          <w:szCs w:val="28"/>
          <w:lang w:bidi="ar"/>
        </w:rPr>
        <w:t>创新与大数据知识管理</w:t>
      </w:r>
      <w:r>
        <w:rPr>
          <w:rFonts w:ascii="Calibri" w:eastAsia="宋体" w:hAnsi="Calibri" w:cs="Calibri"/>
          <w:color w:val="000000"/>
          <w:kern w:val="0"/>
          <w:sz w:val="28"/>
          <w:szCs w:val="28"/>
          <w:lang w:bidi="ar"/>
        </w:rPr>
        <w:t>”</w:t>
      </w:r>
      <w:r>
        <w:rPr>
          <w:rFonts w:ascii="Calibri" w:eastAsia="宋体" w:hAnsi="Calibri" w:cs="Calibri"/>
          <w:color w:val="000000"/>
          <w:kern w:val="0"/>
          <w:sz w:val="28"/>
          <w:szCs w:val="28"/>
          <w:lang w:bidi="ar"/>
        </w:rPr>
        <w:t>优秀成果论文集》（电子版）的优秀</w:t>
      </w:r>
      <w:r>
        <w:rPr>
          <w:rFonts w:ascii="Calibri" w:eastAsia="宋体" w:hAnsi="Calibri" w:cs="Calibri" w:hint="eastAsia"/>
          <w:color w:val="000000"/>
          <w:kern w:val="0"/>
          <w:sz w:val="28"/>
          <w:szCs w:val="28"/>
          <w:lang w:bidi="ar"/>
        </w:rPr>
        <w:t>成果</w:t>
      </w:r>
      <w:r>
        <w:rPr>
          <w:rFonts w:ascii="Calibri" w:eastAsia="宋体" w:hAnsi="Calibri" w:cs="Calibri"/>
          <w:color w:val="000000"/>
          <w:kern w:val="0"/>
          <w:sz w:val="28"/>
          <w:szCs w:val="28"/>
          <w:lang w:bidi="ar"/>
        </w:rPr>
        <w:t>案例，</w:t>
      </w:r>
      <w:proofErr w:type="gramStart"/>
      <w:r>
        <w:rPr>
          <w:rFonts w:ascii="Calibri" w:eastAsia="宋体" w:hAnsi="Calibri" w:cs="Calibri"/>
          <w:color w:val="000000"/>
          <w:kern w:val="0"/>
          <w:sz w:val="28"/>
          <w:szCs w:val="28"/>
          <w:lang w:bidi="ar"/>
        </w:rPr>
        <w:t>中国知网和</w:t>
      </w:r>
      <w:proofErr w:type="gramEnd"/>
      <w:r>
        <w:rPr>
          <w:rFonts w:ascii="Calibri" w:eastAsia="宋体" w:hAnsi="Calibri" w:cs="Calibri"/>
          <w:color w:val="000000"/>
          <w:kern w:val="0"/>
          <w:sz w:val="28"/>
          <w:szCs w:val="28"/>
          <w:lang w:bidi="ar"/>
        </w:rPr>
        <w:t>清华大学技术创新研究中心将联合汇编</w:t>
      </w:r>
      <w:r>
        <w:rPr>
          <w:rFonts w:ascii="Calibri" w:eastAsia="宋体" w:hAnsi="Calibri" w:cs="Calibri" w:hint="eastAsia"/>
          <w:color w:val="000000"/>
          <w:kern w:val="0"/>
          <w:sz w:val="28"/>
          <w:szCs w:val="28"/>
          <w:lang w:bidi="ar"/>
        </w:rPr>
        <w:t>发布</w:t>
      </w:r>
      <w:r>
        <w:rPr>
          <w:rFonts w:ascii="Calibri" w:eastAsia="宋体" w:hAnsi="Calibri" w:cs="Calibri"/>
          <w:color w:val="000000"/>
          <w:kern w:val="0"/>
          <w:sz w:val="28"/>
          <w:szCs w:val="28"/>
          <w:lang w:bidi="ar"/>
        </w:rPr>
        <w:t>蓝皮书。</w:t>
      </w:r>
    </w:p>
    <w:p w14:paraId="3194B88E" w14:textId="77777777" w:rsidR="00A46464" w:rsidRDefault="00A46464" w:rsidP="00A46464">
      <w:pPr>
        <w:rPr>
          <w:rFonts w:ascii="Calibri" w:eastAsia="宋体" w:hAnsi="Calibri" w:cs="Calibri"/>
          <w:color w:val="000000"/>
          <w:kern w:val="0"/>
          <w:sz w:val="28"/>
          <w:szCs w:val="28"/>
          <w:lang w:bidi="ar"/>
        </w:rPr>
      </w:pPr>
      <w:r>
        <w:rPr>
          <w:rFonts w:ascii="Calibri" w:eastAsia="宋体" w:hAnsi="Calibri" w:cs="Calibri"/>
          <w:color w:val="000000"/>
          <w:kern w:val="0"/>
          <w:sz w:val="28"/>
          <w:szCs w:val="28"/>
          <w:lang w:bidi="ar"/>
        </w:rPr>
        <w:t>5</w:t>
      </w:r>
      <w:r>
        <w:rPr>
          <w:rFonts w:ascii="Calibri" w:eastAsia="宋体" w:hAnsi="Calibri" w:cs="Calibri"/>
          <w:color w:val="000000"/>
          <w:kern w:val="0"/>
          <w:sz w:val="28"/>
          <w:szCs w:val="28"/>
          <w:lang w:bidi="ar"/>
        </w:rPr>
        <w:t>．获奖案例机构领导将以嘉宾身份受邀参加创新与知识管理国际会议，进行获奖内容经验交流。</w:t>
      </w:r>
    </w:p>
    <w:p w14:paraId="6080B43B" w14:textId="77777777" w:rsidR="001C2C6F" w:rsidRPr="00A46464" w:rsidRDefault="001C2C6F"/>
    <w:sectPr w:rsidR="001C2C6F" w:rsidRPr="00A46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680964"/>
    <w:multiLevelType w:val="singleLevel"/>
    <w:tmpl w:val="8A680964"/>
    <w:lvl w:ilvl="0">
      <w:start w:val="1"/>
      <w:numFmt w:val="decimal"/>
      <w:suff w:val="nothing"/>
      <w:lvlText w:val="%1．"/>
      <w:lvlJc w:val="left"/>
    </w:lvl>
  </w:abstractNum>
  <w:abstractNum w:abstractNumId="1" w15:restartNumberingAfterBreak="0">
    <w:nsid w:val="B9CF8883"/>
    <w:multiLevelType w:val="singleLevel"/>
    <w:tmpl w:val="B9CF8883"/>
    <w:lvl w:ilvl="0">
      <w:start w:val="1"/>
      <w:numFmt w:val="decimalEnclosedCircleChinese"/>
      <w:suff w:val="nothing"/>
      <w:lvlText w:val="%1　"/>
      <w:lvlJc w:val="left"/>
      <w:pPr>
        <w:ind w:left="0" w:firstLine="400"/>
      </w:pPr>
      <w:rPr>
        <w:rFonts w:hint="eastAsia"/>
      </w:rPr>
    </w:lvl>
  </w:abstractNum>
  <w:abstractNum w:abstractNumId="2" w15:restartNumberingAfterBreak="0">
    <w:nsid w:val="FAD8A44D"/>
    <w:multiLevelType w:val="singleLevel"/>
    <w:tmpl w:val="FAD8A44D"/>
    <w:lvl w:ilvl="0">
      <w:start w:val="1"/>
      <w:numFmt w:val="bullet"/>
      <w:lvlText w:val=""/>
      <w:lvlJc w:val="left"/>
      <w:pPr>
        <w:ind w:left="420" w:hanging="420"/>
      </w:pPr>
      <w:rPr>
        <w:rFonts w:ascii="Wingdings" w:hAnsi="Wingdings" w:hint="default"/>
      </w:rPr>
    </w:lvl>
  </w:abstractNum>
  <w:abstractNum w:abstractNumId="3" w15:restartNumberingAfterBreak="0">
    <w:nsid w:val="0E16E662"/>
    <w:multiLevelType w:val="singleLevel"/>
    <w:tmpl w:val="0E16E662"/>
    <w:lvl w:ilvl="0">
      <w:start w:val="1"/>
      <w:numFmt w:val="decimalEnclosedCircleChinese"/>
      <w:suff w:val="nothing"/>
      <w:lvlText w:val="%1　"/>
      <w:lvlJc w:val="left"/>
      <w:pPr>
        <w:ind w:left="0" w:firstLine="40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64"/>
    <w:rsid w:val="001C2C6F"/>
    <w:rsid w:val="00A4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326E"/>
  <w15:chartTrackingRefBased/>
  <w15:docId w15:val="{4670E0CA-21FA-4B23-9D0A-268E8951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4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JING</dc:creator>
  <cp:keywords/>
  <dc:description/>
  <cp:lastModifiedBy>WANG JING</cp:lastModifiedBy>
  <cp:revision>1</cp:revision>
  <dcterms:created xsi:type="dcterms:W3CDTF">2020-07-14T05:16:00Z</dcterms:created>
  <dcterms:modified xsi:type="dcterms:W3CDTF">2020-07-14T05:16:00Z</dcterms:modified>
</cp:coreProperties>
</file>